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06C4" w14:textId="1319BFB8" w:rsidR="00C1078E" w:rsidRPr="00C1078E" w:rsidRDefault="00C1078E" w:rsidP="00C1078E">
      <w:pPr>
        <w:jc w:val="center"/>
        <w:rPr>
          <w:rFonts w:ascii="Calibri" w:hAnsi="Calibri" w:cs="Calibri"/>
          <w:b/>
          <w:bCs/>
        </w:rPr>
      </w:pPr>
      <w:bookmarkStart w:id="0" w:name="_Hlk534786461"/>
      <w:r w:rsidRPr="00C1078E">
        <w:rPr>
          <w:rFonts w:ascii="Calibri" w:hAnsi="Calibri" w:cs="Calibri"/>
          <w:b/>
          <w:bCs/>
        </w:rPr>
        <w:t xml:space="preserve">7.6 </w:t>
      </w:r>
      <w:bookmarkStart w:id="1" w:name="_Hlk58953174"/>
      <w:r w:rsidR="00BF249B">
        <w:rPr>
          <w:rFonts w:ascii="Calibri" w:hAnsi="Calibri" w:cs="Calibri"/>
          <w:b/>
          <w:bCs/>
        </w:rPr>
        <w:t>Earth’s</w:t>
      </w:r>
      <w:r w:rsidRPr="00C1078E">
        <w:rPr>
          <w:rFonts w:ascii="Calibri" w:hAnsi="Calibri" w:cs="Calibri"/>
          <w:b/>
          <w:bCs/>
        </w:rPr>
        <w:t xml:space="preserve"> Resources &amp; Human Impact</w:t>
      </w:r>
      <w:bookmarkEnd w:id="1"/>
    </w:p>
    <w:p w14:paraId="55562D6E" w14:textId="77777777" w:rsidR="00C1078E" w:rsidRDefault="00C1078E" w:rsidP="00C1078E">
      <w:pPr>
        <w:jc w:val="center"/>
        <w:rPr>
          <w:rFonts w:ascii="Calibri" w:hAnsi="Calibri" w:cs="Calibri"/>
          <w:b/>
          <w:bCs/>
        </w:rPr>
      </w:pPr>
      <w:r w:rsidRPr="00C1078E">
        <w:rPr>
          <w:rFonts w:ascii="Calibri" w:hAnsi="Calibri" w:cs="Calibri"/>
          <w:b/>
          <w:bCs/>
        </w:rPr>
        <w:t>What natural resources do we use and how does it impact our environment?</w:t>
      </w:r>
    </w:p>
    <w:p w14:paraId="7E4493EE" w14:textId="79308473" w:rsidR="00C02A40" w:rsidRPr="00215CAB" w:rsidRDefault="00C02A40" w:rsidP="00C1078E">
      <w:pPr>
        <w:jc w:val="center"/>
        <w:rPr>
          <w:rFonts w:ascii="Calibri" w:hAnsi="Calibri" w:cs="Calibri"/>
          <w:b/>
          <w:bCs/>
        </w:rPr>
      </w:pPr>
      <w:r w:rsidRPr="00D710DF">
        <w:rPr>
          <w:rFonts w:ascii="Calibri" w:hAnsi="Calibri" w:cs="Calibri"/>
          <w:b/>
        </w:rPr>
        <w:t>Complete</w:t>
      </w:r>
      <w:r>
        <w:rPr>
          <w:rFonts w:ascii="Calibri" w:hAnsi="Calibri" w:cs="Calibri"/>
          <w:b/>
        </w:rPr>
        <w:t xml:space="preserve"> </w:t>
      </w:r>
      <w:r w:rsidRPr="00215CAB">
        <w:rPr>
          <w:rFonts w:ascii="Calibri" w:hAnsi="Calibri" w:cs="Calibri"/>
          <w:b/>
          <w:bCs/>
        </w:rPr>
        <w:t>Kit</w:t>
      </w:r>
    </w:p>
    <w:p w14:paraId="27EC1569" w14:textId="77777777" w:rsidR="00C02A40" w:rsidRPr="00D710DF" w:rsidRDefault="00C02A40" w:rsidP="00C02A40">
      <w:pPr>
        <w:rPr>
          <w:rFonts w:ascii="Calibri" w:hAnsi="Calibri" w:cs="Calibri"/>
        </w:rPr>
      </w:pPr>
    </w:p>
    <w:p w14:paraId="0326D454" w14:textId="05485132" w:rsidR="006B6A73" w:rsidRPr="00D710DF" w:rsidRDefault="006B6A73" w:rsidP="006B6A73">
      <w:pPr>
        <w:rPr>
          <w:rFonts w:ascii="Calibri" w:hAnsi="Calibri" w:cs="Calibri"/>
          <w:b/>
        </w:rPr>
      </w:pPr>
      <w:r w:rsidRPr="00D710DF">
        <w:rPr>
          <w:rFonts w:ascii="Calibri" w:hAnsi="Calibri" w:cs="Calibri"/>
          <w:b/>
        </w:rPr>
        <w:t>Product #</w:t>
      </w:r>
      <w:r w:rsidR="00A81750" w:rsidRPr="00D710DF">
        <w:rPr>
          <w:rFonts w:ascii="Calibri" w:hAnsi="Calibri" w:cs="Calibri"/>
          <w:b/>
        </w:rPr>
        <w:t xml:space="preserve"> KIT</w:t>
      </w:r>
      <w:r w:rsidR="00C1078E">
        <w:rPr>
          <w:rFonts w:ascii="Calibri" w:hAnsi="Calibri" w:cs="Calibri"/>
          <w:b/>
        </w:rPr>
        <w:t xml:space="preserve"> 7</w:t>
      </w:r>
      <w:r w:rsidR="002F103E">
        <w:rPr>
          <w:rFonts w:ascii="Calibri" w:hAnsi="Calibri" w:cs="Calibri"/>
          <w:b/>
        </w:rPr>
        <w:t>.6</w:t>
      </w:r>
      <w:r w:rsidR="00C1078E">
        <w:rPr>
          <w:rFonts w:ascii="Calibri" w:hAnsi="Calibri" w:cs="Calibri"/>
          <w:b/>
        </w:rPr>
        <w:t>A</w:t>
      </w:r>
    </w:p>
    <w:p w14:paraId="03B4A0E7" w14:textId="77777777" w:rsidR="006B6A73" w:rsidRPr="00D710DF" w:rsidRDefault="006B6A73" w:rsidP="006B6A73">
      <w:pPr>
        <w:rPr>
          <w:rFonts w:ascii="Calibri" w:hAnsi="Calibri" w:cs="Calibri"/>
        </w:rPr>
      </w:pPr>
    </w:p>
    <w:p w14:paraId="438D5F54" w14:textId="6A3ABD78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Price: </w:t>
      </w:r>
      <w:r w:rsidRPr="00CE6FF5">
        <w:rPr>
          <w:rFonts w:ascii="Calibri" w:hAnsi="Calibri" w:cs="Calibri"/>
          <w:b/>
          <w:bCs/>
        </w:rPr>
        <w:t>$</w:t>
      </w:r>
      <w:r w:rsidR="005C1FCE">
        <w:rPr>
          <w:rFonts w:ascii="Calibri" w:hAnsi="Calibri" w:cs="Calibri"/>
          <w:b/>
        </w:rPr>
        <w:t>2</w:t>
      </w:r>
      <w:r w:rsidR="00B16BC0">
        <w:rPr>
          <w:rFonts w:ascii="Calibri" w:hAnsi="Calibri" w:cs="Calibri"/>
          <w:b/>
        </w:rPr>
        <w:t>55</w:t>
      </w:r>
      <w:r w:rsidR="005C1FCE">
        <w:rPr>
          <w:rFonts w:ascii="Calibri" w:hAnsi="Calibri" w:cs="Calibri"/>
          <w:b/>
        </w:rPr>
        <w:t>.00</w:t>
      </w:r>
    </w:p>
    <w:p w14:paraId="4FE2A730" w14:textId="690A3B62" w:rsidR="005926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Shipping and handling: </w:t>
      </w:r>
      <w:r w:rsidRPr="00CE6FF5">
        <w:rPr>
          <w:rFonts w:ascii="Calibri" w:hAnsi="Calibri" w:cs="Calibri"/>
          <w:b/>
          <w:bCs/>
        </w:rPr>
        <w:t>$</w:t>
      </w:r>
      <w:r w:rsidR="005C1FCE">
        <w:rPr>
          <w:rFonts w:ascii="Calibri" w:hAnsi="Calibri" w:cs="Calibri"/>
          <w:b/>
        </w:rPr>
        <w:t>20</w:t>
      </w:r>
    </w:p>
    <w:p w14:paraId="01E2A94D" w14:textId="367D8938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Total Per Kit: </w:t>
      </w:r>
      <w:r w:rsidRPr="00D710DF">
        <w:rPr>
          <w:rFonts w:ascii="Calibri" w:hAnsi="Calibri" w:cs="Calibri"/>
          <w:b/>
        </w:rPr>
        <w:t>$</w:t>
      </w:r>
      <w:r w:rsidR="005C1FCE">
        <w:rPr>
          <w:rFonts w:ascii="Calibri" w:hAnsi="Calibri" w:cs="Calibri"/>
          <w:b/>
        </w:rPr>
        <w:t>2</w:t>
      </w:r>
      <w:r w:rsidR="00D876C8">
        <w:rPr>
          <w:rFonts w:ascii="Calibri" w:hAnsi="Calibri" w:cs="Calibri"/>
          <w:b/>
        </w:rPr>
        <w:t>7</w:t>
      </w:r>
      <w:r w:rsidR="00245525">
        <w:rPr>
          <w:rFonts w:ascii="Calibri" w:hAnsi="Calibri" w:cs="Calibri"/>
          <w:b/>
        </w:rPr>
        <w:t>5</w:t>
      </w:r>
      <w:r w:rsidR="002E7CF3">
        <w:rPr>
          <w:rFonts w:ascii="Calibri" w:hAnsi="Calibri" w:cs="Calibri"/>
          <w:b/>
        </w:rPr>
        <w:t>.00</w:t>
      </w:r>
    </w:p>
    <w:p w14:paraId="6F85ABA9" w14:textId="77777777" w:rsidR="006B6A73" w:rsidRPr="00D710DF" w:rsidRDefault="006B6A73" w:rsidP="006B6A73">
      <w:pPr>
        <w:rPr>
          <w:rFonts w:ascii="Calibri" w:hAnsi="Calibri" w:cs="Calibri"/>
        </w:rPr>
      </w:pPr>
    </w:p>
    <w:p w14:paraId="471456B2" w14:textId="77777777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kit contains the specialized equipment and basic supplies required for this unit.  Quantities are sufficient for up to 6 class periods of 30 students in a single classroom. </w:t>
      </w:r>
      <w:r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724EB97C" w14:textId="77777777" w:rsidR="00215CAB" w:rsidRDefault="00215CAB" w:rsidP="00215CAB">
      <w:pPr>
        <w:rPr>
          <w:rFonts w:ascii="Calibri" w:hAnsi="Calibri" w:cs="Calibri"/>
        </w:rPr>
      </w:pPr>
    </w:p>
    <w:p w14:paraId="512ECD8C" w14:textId="77777777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are shipped in </w:t>
      </w:r>
      <w:r w:rsidRPr="00B16BC0">
        <w:rPr>
          <w:rFonts w:ascii="Calibri" w:hAnsi="Calibri" w:cs="Calibri"/>
        </w:rPr>
        <w:t>covered plastic bins</w:t>
      </w:r>
      <w:r>
        <w:rPr>
          <w:rFonts w:ascii="Calibri" w:hAnsi="Calibri" w:cs="Calibri"/>
        </w:rPr>
        <w:t xml:space="preserve"> designed to store equipment and supplies when not in use. </w:t>
      </w:r>
    </w:p>
    <w:p w14:paraId="0B90454F" w14:textId="471B46C5" w:rsidR="00215CAB" w:rsidRDefault="00215CAB" w:rsidP="00215CA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Earliest ship date is </w:t>
      </w:r>
      <w:r w:rsidR="002F103E">
        <w:rPr>
          <w:rFonts w:ascii="Calibri" w:hAnsi="Calibri" w:cs="Calibri"/>
          <w:b/>
          <w:bCs/>
          <w:i/>
        </w:rPr>
        <w:t>January</w:t>
      </w:r>
      <w:r>
        <w:rPr>
          <w:rFonts w:ascii="Calibri" w:hAnsi="Calibri" w:cs="Calibri"/>
          <w:b/>
          <w:bCs/>
          <w:i/>
        </w:rPr>
        <w:t xml:space="preserve"> 30, 202</w:t>
      </w:r>
      <w:r w:rsidR="002F103E">
        <w:rPr>
          <w:rFonts w:ascii="Calibri" w:hAnsi="Calibri" w:cs="Calibri"/>
          <w:b/>
          <w:bCs/>
          <w:i/>
        </w:rPr>
        <w:t>1</w:t>
      </w:r>
      <w:r>
        <w:rPr>
          <w:rFonts w:ascii="Calibri" w:hAnsi="Calibri" w:cs="Calibri"/>
          <w:b/>
          <w:bCs/>
          <w:i/>
        </w:rPr>
        <w:t xml:space="preserve">. </w:t>
      </w:r>
      <w:r>
        <w:rPr>
          <w:rFonts w:ascii="Calibri" w:hAnsi="Calibri" w:cs="Calibri"/>
          <w:i/>
        </w:rPr>
        <w:t xml:space="preserve"> Please specify the earliest acceptable arrival date on order form. </w:t>
      </w:r>
    </w:p>
    <w:p w14:paraId="2C3D61AA" w14:textId="77777777" w:rsidR="00215CAB" w:rsidRDefault="00215CAB" w:rsidP="006B6A73">
      <w:pPr>
        <w:rPr>
          <w:rFonts w:ascii="Calibri" w:hAnsi="Calibri" w:cs="Calibri"/>
          <w:u w:val="single"/>
        </w:rPr>
      </w:pP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515"/>
        <w:gridCol w:w="5400"/>
        <w:gridCol w:w="1530"/>
      </w:tblGrid>
      <w:tr w:rsidR="006B6A73" w:rsidRPr="00D710DF" w14:paraId="772041AA" w14:textId="77777777" w:rsidTr="005C67D9">
        <w:trPr>
          <w:trHeight w:val="360"/>
          <w:tblHeader/>
          <w:jc w:val="center"/>
        </w:trPr>
        <w:tc>
          <w:tcPr>
            <w:tcW w:w="2515" w:type="dxa"/>
            <w:shd w:val="clear" w:color="auto" w:fill="C6D9F1" w:themeFill="text2" w:themeFillTint="33"/>
            <w:vAlign w:val="center"/>
          </w:tcPr>
          <w:p w14:paraId="56ADE993" w14:textId="4AEA7BCC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5400" w:type="dxa"/>
            <w:shd w:val="clear" w:color="auto" w:fill="C6D9F1" w:themeFill="text2" w:themeFillTint="33"/>
            <w:vAlign w:val="center"/>
          </w:tcPr>
          <w:p w14:paraId="68E68FC1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7025D9C5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Quantity</w:t>
            </w:r>
          </w:p>
        </w:tc>
      </w:tr>
      <w:tr w:rsidR="005C1FCE" w:rsidRPr="00D710DF" w14:paraId="4A42DD5D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94AEF" w14:textId="4C138E87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Clay </w:t>
            </w:r>
            <w:r w:rsidR="00320843">
              <w:rPr>
                <w:rFonts w:ascii="Calibri" w:hAnsi="Calibri" w:cs="Calibri"/>
                <w:color w:val="111111"/>
                <w:sz w:val="22"/>
              </w:rPr>
              <w:t>Saucers</w:t>
            </w:r>
          </w:p>
        </w:tc>
        <w:tc>
          <w:tcPr>
            <w:tcW w:w="5400" w:type="dxa"/>
          </w:tcPr>
          <w:p w14:paraId="2AECA4A4" w14:textId="140C00EF" w:rsidR="005C1FCE" w:rsidRPr="00D710DF" w:rsidRDefault="00320843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4</w:t>
            </w:r>
            <w:r w:rsidR="005C5C39">
              <w:rPr>
                <w:rFonts w:ascii="Calibri" w:hAnsi="Calibri" w:cs="Calibri"/>
                <w:color w:val="111111"/>
                <w:sz w:val="22"/>
              </w:rPr>
              <w:t xml:space="preserve">” </w:t>
            </w:r>
            <w:r w:rsidR="005C1FCE" w:rsidRPr="005C1FCE">
              <w:rPr>
                <w:rFonts w:ascii="Calibri" w:hAnsi="Calibri" w:cs="Calibri"/>
                <w:color w:val="111111"/>
                <w:sz w:val="22"/>
              </w:rPr>
              <w:t>diameter</w:t>
            </w:r>
          </w:p>
        </w:tc>
        <w:tc>
          <w:tcPr>
            <w:tcW w:w="1530" w:type="dxa"/>
          </w:tcPr>
          <w:p w14:paraId="5374FE0B" w14:textId="437C15CE" w:rsidR="005C1FCE" w:rsidRPr="005C1FCE" w:rsidRDefault="00320843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12</w:t>
            </w:r>
          </w:p>
        </w:tc>
      </w:tr>
      <w:tr w:rsidR="005C1FCE" w:rsidRPr="00D710DF" w14:paraId="46820A44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92D59" w14:textId="5AA7E39F" w:rsidR="005C1FCE" w:rsidRPr="005C67D9" w:rsidRDefault="005C5C39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5C39">
              <w:rPr>
                <w:rFonts w:ascii="Calibri" w:hAnsi="Calibri" w:cs="Calibri"/>
                <w:color w:val="111111"/>
                <w:sz w:val="22"/>
              </w:rPr>
              <w:t>Autopilot Desktop</w:t>
            </w:r>
            <w:r>
              <w:rPr>
                <w:rFonts w:ascii="Calibri" w:hAnsi="Calibri" w:cs="Calibri"/>
                <w:color w:val="111111"/>
                <w:sz w:val="22"/>
              </w:rPr>
              <w:t xml:space="preserve"> </w:t>
            </w:r>
            <w:r w:rsidR="005C1FCE" w:rsidRPr="005C1FCE">
              <w:rPr>
                <w:rFonts w:ascii="Calibri" w:hAnsi="Calibri" w:cs="Calibri"/>
                <w:color w:val="111111"/>
                <w:sz w:val="22"/>
              </w:rPr>
              <w:t>CO2 Monitor &amp; Data Logger</w:t>
            </w:r>
          </w:p>
        </w:tc>
        <w:tc>
          <w:tcPr>
            <w:tcW w:w="5400" w:type="dxa"/>
          </w:tcPr>
          <w:p w14:paraId="44CDACE9" w14:textId="3990AF92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This records CO2 and humidity</w:t>
            </w:r>
          </w:p>
        </w:tc>
        <w:tc>
          <w:tcPr>
            <w:tcW w:w="1530" w:type="dxa"/>
          </w:tcPr>
          <w:p w14:paraId="216F50F8" w14:textId="07C47B2E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tr w:rsidR="005C1FCE" w:rsidRPr="00D710DF" w14:paraId="325C6DEF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F3739" w14:textId="10ABD90E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Dice </w:t>
            </w:r>
          </w:p>
        </w:tc>
        <w:tc>
          <w:tcPr>
            <w:tcW w:w="5400" w:type="dxa"/>
          </w:tcPr>
          <w:p w14:paraId="6A563655" w14:textId="2F55AFDB" w:rsidR="005C1FCE" w:rsidRPr="00D710DF" w:rsidRDefault="00320843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Six-Sided</w:t>
            </w:r>
            <w:r w:rsidR="00493AF0" w:rsidRPr="005C1FCE">
              <w:rPr>
                <w:rFonts w:ascii="Calibri" w:hAnsi="Calibri" w:cs="Calibri"/>
                <w:color w:val="111111"/>
                <w:sz w:val="22"/>
              </w:rPr>
              <w:t xml:space="preserve"> Gaming</w:t>
            </w:r>
          </w:p>
        </w:tc>
        <w:tc>
          <w:tcPr>
            <w:tcW w:w="1530" w:type="dxa"/>
          </w:tcPr>
          <w:p w14:paraId="086F56AA" w14:textId="17B64697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30</w:t>
            </w:r>
          </w:p>
        </w:tc>
      </w:tr>
      <w:tr w:rsidR="005C1FCE" w:rsidRPr="00D710DF" w14:paraId="48D0DA10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B47F8" w14:textId="45E3E5DC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2 oz</w:t>
            </w:r>
            <w:r w:rsidR="00493AF0" w:rsidRPr="005C1FCE">
              <w:rPr>
                <w:rFonts w:ascii="Calibri" w:hAnsi="Calibri" w:cs="Calibri"/>
                <w:color w:val="111111"/>
                <w:sz w:val="22"/>
              </w:rPr>
              <w:t xml:space="preserve"> Plastic Clear</w:t>
            </w:r>
            <w:r w:rsidR="00493AF0">
              <w:rPr>
                <w:rFonts w:ascii="Calibri" w:hAnsi="Calibri" w:cs="Calibri"/>
                <w:color w:val="111111"/>
                <w:sz w:val="22"/>
              </w:rPr>
              <w:t xml:space="preserve"> Cup</w:t>
            </w:r>
          </w:p>
        </w:tc>
        <w:tc>
          <w:tcPr>
            <w:tcW w:w="5400" w:type="dxa"/>
          </w:tcPr>
          <w:p w14:paraId="28D4B42F" w14:textId="347DD767" w:rsidR="005C1FCE" w:rsidRPr="00D710DF" w:rsidRDefault="00493AF0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With lid</w:t>
            </w:r>
          </w:p>
        </w:tc>
        <w:tc>
          <w:tcPr>
            <w:tcW w:w="1530" w:type="dxa"/>
          </w:tcPr>
          <w:p w14:paraId="031146AC" w14:textId="72672314" w:rsidR="005C1FCE" w:rsidRPr="005C1FCE" w:rsidRDefault="00320843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2</w:t>
            </w:r>
          </w:p>
        </w:tc>
      </w:tr>
      <w:tr w:rsidR="005C1FCE" w:rsidRPr="00D710DF" w14:paraId="01D55B67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BBF43" w14:textId="6FCBFBF7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Hand warmers</w:t>
            </w:r>
          </w:p>
        </w:tc>
        <w:tc>
          <w:tcPr>
            <w:tcW w:w="5400" w:type="dxa"/>
          </w:tcPr>
          <w:p w14:paraId="31356B38" w14:textId="1BEF4A32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</w:p>
        </w:tc>
        <w:tc>
          <w:tcPr>
            <w:tcW w:w="1530" w:type="dxa"/>
          </w:tcPr>
          <w:p w14:paraId="695F232D" w14:textId="73548B0D" w:rsidR="005C1FCE" w:rsidRPr="005C1FCE" w:rsidRDefault="005C5C39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24 Pairs</w:t>
            </w:r>
          </w:p>
        </w:tc>
      </w:tr>
      <w:tr w:rsidR="005C1FCE" w:rsidRPr="00D710DF" w14:paraId="63AA04B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4BE47" w14:textId="42D942FF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Highlighter Yellow </w:t>
            </w:r>
          </w:p>
        </w:tc>
        <w:tc>
          <w:tcPr>
            <w:tcW w:w="5400" w:type="dxa"/>
          </w:tcPr>
          <w:p w14:paraId="7E746462" w14:textId="77777777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</w:p>
        </w:tc>
        <w:tc>
          <w:tcPr>
            <w:tcW w:w="1530" w:type="dxa"/>
          </w:tcPr>
          <w:p w14:paraId="523C0574" w14:textId="1BC201F0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8</w:t>
            </w:r>
          </w:p>
        </w:tc>
      </w:tr>
      <w:tr w:rsidR="005C1FCE" w:rsidRPr="00D710DF" w14:paraId="70A86587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55A07" w14:textId="2FBFAE7D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Humidity Probe</w:t>
            </w:r>
          </w:p>
        </w:tc>
        <w:tc>
          <w:tcPr>
            <w:tcW w:w="5400" w:type="dxa"/>
          </w:tcPr>
          <w:p w14:paraId="74FB8DAA" w14:textId="036E66EC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Small, rectangular sensor that can be secured inside the liter bottles.</w:t>
            </w:r>
          </w:p>
        </w:tc>
        <w:tc>
          <w:tcPr>
            <w:tcW w:w="1530" w:type="dxa"/>
          </w:tcPr>
          <w:p w14:paraId="7176ABC4" w14:textId="3869BA80" w:rsidR="005C1FCE" w:rsidRPr="005C1FCE" w:rsidRDefault="00320843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12</w:t>
            </w:r>
          </w:p>
        </w:tc>
      </w:tr>
      <w:tr w:rsidR="005C1FCE" w:rsidRPr="00D710DF" w14:paraId="5DEB6487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AC530" w14:textId="58A76799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Ice Cube Tray</w:t>
            </w:r>
          </w:p>
        </w:tc>
        <w:tc>
          <w:tcPr>
            <w:tcW w:w="5400" w:type="dxa"/>
          </w:tcPr>
          <w:p w14:paraId="5E2BBDEB" w14:textId="7A780ADF" w:rsidR="005C1FCE" w:rsidRPr="00D710DF" w:rsidRDefault="00493AF0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Standard Size</w:t>
            </w:r>
          </w:p>
        </w:tc>
        <w:tc>
          <w:tcPr>
            <w:tcW w:w="1530" w:type="dxa"/>
          </w:tcPr>
          <w:p w14:paraId="4F21C766" w14:textId="79C0FAB2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tr w:rsidR="005C1FCE" w:rsidRPr="00D710DF" w14:paraId="6C73693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70088" w14:textId="51B9AF90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Marker Permanent</w:t>
            </w:r>
          </w:p>
        </w:tc>
        <w:tc>
          <w:tcPr>
            <w:tcW w:w="5400" w:type="dxa"/>
          </w:tcPr>
          <w:p w14:paraId="31BC49B5" w14:textId="61655308" w:rsidR="005C1FCE" w:rsidRPr="00D710DF" w:rsidRDefault="00493AF0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Black</w:t>
            </w:r>
          </w:p>
        </w:tc>
        <w:tc>
          <w:tcPr>
            <w:tcW w:w="1530" w:type="dxa"/>
          </w:tcPr>
          <w:p w14:paraId="1F64789A" w14:textId="7B5E6D08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tr w:rsidR="005C5C39" w:rsidRPr="00D710DF" w14:paraId="7A9B60BE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F8804" w14:textId="3FE19B4C" w:rsidR="005C5C39" w:rsidRPr="005C1FCE" w:rsidRDefault="005C5C39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Marshmallows</w:t>
            </w:r>
          </w:p>
        </w:tc>
        <w:tc>
          <w:tcPr>
            <w:tcW w:w="5400" w:type="dxa"/>
          </w:tcPr>
          <w:p w14:paraId="4171DA9E" w14:textId="0A3643E7" w:rsidR="005C5C39" w:rsidRPr="005C1FCE" w:rsidRDefault="005C5C39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Large</w:t>
            </w:r>
          </w:p>
        </w:tc>
        <w:tc>
          <w:tcPr>
            <w:tcW w:w="1530" w:type="dxa"/>
          </w:tcPr>
          <w:p w14:paraId="47DCBF15" w14:textId="21371E3B" w:rsidR="005C5C39" w:rsidRPr="005C1FCE" w:rsidRDefault="005C5C39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3 bags</w:t>
            </w:r>
          </w:p>
        </w:tc>
      </w:tr>
      <w:tr w:rsidR="005C1FCE" w:rsidRPr="00D710DF" w14:paraId="7B8B7EF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E491A" w14:textId="71E9F8E9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Methanol Chafing Fuels </w:t>
            </w:r>
          </w:p>
        </w:tc>
        <w:tc>
          <w:tcPr>
            <w:tcW w:w="5400" w:type="dxa"/>
          </w:tcPr>
          <w:p w14:paraId="55472902" w14:textId="483DD556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Must be methanol; gel based</w:t>
            </w:r>
          </w:p>
        </w:tc>
        <w:tc>
          <w:tcPr>
            <w:tcW w:w="1530" w:type="dxa"/>
          </w:tcPr>
          <w:p w14:paraId="25FD2545" w14:textId="7089BB2C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</w:p>
        </w:tc>
      </w:tr>
      <w:tr w:rsidR="005C1FCE" w:rsidRPr="00D710DF" w14:paraId="0CD24759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FCB28" w14:textId="33607300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Pipe Cleaners</w:t>
            </w:r>
          </w:p>
        </w:tc>
        <w:tc>
          <w:tcPr>
            <w:tcW w:w="5400" w:type="dxa"/>
          </w:tcPr>
          <w:p w14:paraId="72116E62" w14:textId="16289AB3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</w:p>
        </w:tc>
        <w:tc>
          <w:tcPr>
            <w:tcW w:w="1530" w:type="dxa"/>
          </w:tcPr>
          <w:p w14:paraId="21C48FED" w14:textId="4BCEAD9C" w:rsidR="005C1FCE" w:rsidRPr="005C1FCE" w:rsidRDefault="005C5C39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3</w:t>
            </w:r>
            <w:r w:rsidR="005C1FCE" w:rsidRPr="005C1FCE">
              <w:rPr>
                <w:rFonts w:ascii="Calibri" w:hAnsi="Calibri" w:cs="Calibri"/>
                <w:color w:val="111111"/>
              </w:rPr>
              <w:t>0</w:t>
            </w:r>
          </w:p>
        </w:tc>
      </w:tr>
      <w:tr w:rsidR="005C1FCE" w:rsidRPr="00D710DF" w14:paraId="054F7ED5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DD635" w14:textId="1963A72D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Sticky dots</w:t>
            </w:r>
          </w:p>
        </w:tc>
        <w:tc>
          <w:tcPr>
            <w:tcW w:w="5400" w:type="dxa"/>
          </w:tcPr>
          <w:p w14:paraId="0CFF8905" w14:textId="77777777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</w:p>
        </w:tc>
        <w:tc>
          <w:tcPr>
            <w:tcW w:w="1530" w:type="dxa"/>
          </w:tcPr>
          <w:p w14:paraId="42384F85" w14:textId="297B25B9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75</w:t>
            </w:r>
            <w:r w:rsidR="00493AF0">
              <w:rPr>
                <w:rFonts w:ascii="Calibri" w:hAnsi="Calibri" w:cs="Calibri"/>
                <w:color w:val="111111"/>
              </w:rPr>
              <w:t xml:space="preserve"> sheets</w:t>
            </w:r>
          </w:p>
        </w:tc>
      </w:tr>
      <w:tr w:rsidR="005C1FCE" w:rsidRPr="00D710DF" w14:paraId="2DC30920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E2B82" w14:textId="47EBDDD9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Sticky Notes</w:t>
            </w:r>
          </w:p>
        </w:tc>
        <w:tc>
          <w:tcPr>
            <w:tcW w:w="5400" w:type="dxa"/>
          </w:tcPr>
          <w:p w14:paraId="5F280752" w14:textId="7DFD78E6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3</w:t>
            </w:r>
            <w:r w:rsidR="005C5C39">
              <w:rPr>
                <w:rFonts w:ascii="Calibri" w:hAnsi="Calibri" w:cs="Calibri"/>
                <w:color w:val="111111"/>
                <w:sz w:val="22"/>
              </w:rPr>
              <w:t xml:space="preserve">” </w:t>
            </w:r>
            <w:r w:rsidRPr="005C1FCE">
              <w:rPr>
                <w:rFonts w:ascii="Calibri" w:hAnsi="Calibri" w:cs="Calibri"/>
                <w:color w:val="111111"/>
                <w:sz w:val="22"/>
              </w:rPr>
              <w:t>x 5</w:t>
            </w:r>
            <w:r w:rsidR="005C5C39">
              <w:rPr>
                <w:rFonts w:ascii="Calibri" w:hAnsi="Calibri" w:cs="Calibri"/>
                <w:color w:val="111111"/>
                <w:sz w:val="22"/>
              </w:rPr>
              <w:t xml:space="preserve">” </w:t>
            </w:r>
            <w:r w:rsidRPr="005C1FCE">
              <w:rPr>
                <w:rFonts w:ascii="Calibri" w:hAnsi="Calibri" w:cs="Calibri"/>
                <w:color w:val="111111"/>
                <w:sz w:val="22"/>
              </w:rPr>
              <w:t>or larger</w:t>
            </w:r>
          </w:p>
        </w:tc>
        <w:tc>
          <w:tcPr>
            <w:tcW w:w="1530" w:type="dxa"/>
          </w:tcPr>
          <w:p w14:paraId="1DADC09D" w14:textId="0FC9EB6F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6</w:t>
            </w:r>
            <w:r w:rsidR="00493AF0">
              <w:rPr>
                <w:rFonts w:ascii="Calibri" w:hAnsi="Calibri" w:cs="Calibri"/>
                <w:color w:val="111111"/>
              </w:rPr>
              <w:t xml:space="preserve"> pads</w:t>
            </w:r>
          </w:p>
        </w:tc>
      </w:tr>
      <w:tr w:rsidR="005C1FCE" w:rsidRPr="00D710DF" w14:paraId="2FADDF29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1959A" w14:textId="1C013394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Sticky Notes</w:t>
            </w:r>
          </w:p>
        </w:tc>
        <w:tc>
          <w:tcPr>
            <w:tcW w:w="5400" w:type="dxa"/>
          </w:tcPr>
          <w:p w14:paraId="18C50B0A" w14:textId="53C50395" w:rsidR="005C1FCE" w:rsidRPr="00D710DF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6</w:t>
            </w:r>
            <w:r w:rsidR="005C5C39">
              <w:rPr>
                <w:rFonts w:ascii="Calibri" w:hAnsi="Calibri" w:cs="Calibri"/>
                <w:color w:val="111111"/>
                <w:sz w:val="22"/>
              </w:rPr>
              <w:t xml:space="preserve">” </w:t>
            </w:r>
            <w:r w:rsidRPr="005C1FCE">
              <w:rPr>
                <w:rFonts w:ascii="Calibri" w:hAnsi="Calibri" w:cs="Calibri"/>
                <w:color w:val="111111"/>
                <w:sz w:val="22"/>
              </w:rPr>
              <w:t>x 8</w:t>
            </w:r>
            <w:r w:rsidR="005C5C39">
              <w:rPr>
                <w:rFonts w:ascii="Calibri" w:hAnsi="Calibri" w:cs="Calibri"/>
                <w:color w:val="111111"/>
                <w:sz w:val="22"/>
              </w:rPr>
              <w:t xml:space="preserve">” </w:t>
            </w:r>
            <w:r w:rsidRPr="005C1FCE">
              <w:rPr>
                <w:rFonts w:ascii="Calibri" w:hAnsi="Calibri" w:cs="Calibri"/>
                <w:color w:val="111111"/>
                <w:sz w:val="22"/>
              </w:rPr>
              <w:t>Super Sticky Large Post-Its</w:t>
            </w:r>
          </w:p>
        </w:tc>
        <w:tc>
          <w:tcPr>
            <w:tcW w:w="1530" w:type="dxa"/>
          </w:tcPr>
          <w:p w14:paraId="5A454D28" w14:textId="5D228DB5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  <w:r w:rsidR="00493AF0">
              <w:rPr>
                <w:rFonts w:ascii="Calibri" w:hAnsi="Calibri" w:cs="Calibri"/>
                <w:color w:val="111111"/>
              </w:rPr>
              <w:t xml:space="preserve"> pad</w:t>
            </w:r>
          </w:p>
        </w:tc>
      </w:tr>
      <w:tr w:rsidR="005C5C39" w:rsidRPr="00D710DF" w14:paraId="6DE564FB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71FBA6" w14:textId="39900FC9" w:rsidR="005C5C39" w:rsidRPr="005C1FCE" w:rsidRDefault="005C5C39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Sticky Notes</w:t>
            </w:r>
          </w:p>
        </w:tc>
        <w:tc>
          <w:tcPr>
            <w:tcW w:w="5400" w:type="dxa"/>
          </w:tcPr>
          <w:p w14:paraId="15CFDD75" w14:textId="2D284C9D" w:rsidR="005C5C39" w:rsidRPr="005C1FCE" w:rsidRDefault="005C5C39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3” x 3”</w:t>
            </w:r>
          </w:p>
        </w:tc>
        <w:tc>
          <w:tcPr>
            <w:tcW w:w="1530" w:type="dxa"/>
          </w:tcPr>
          <w:p w14:paraId="626F9649" w14:textId="5E1ED1D8" w:rsidR="005C5C39" w:rsidRPr="005C1FCE" w:rsidRDefault="005C5C39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6 pads</w:t>
            </w:r>
          </w:p>
        </w:tc>
      </w:tr>
      <w:tr w:rsidR="005C1FCE" w:rsidRPr="00D710DF" w14:paraId="2ED95EF1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744228" w14:textId="6629EF06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 xml:space="preserve">Storage bags </w:t>
            </w:r>
          </w:p>
        </w:tc>
        <w:tc>
          <w:tcPr>
            <w:tcW w:w="5400" w:type="dxa"/>
          </w:tcPr>
          <w:p w14:paraId="1E1AA4D1" w14:textId="4580A225" w:rsidR="005C1FCE" w:rsidRPr="00D710DF" w:rsidRDefault="00493AF0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Ziplock Gallon</w:t>
            </w:r>
          </w:p>
        </w:tc>
        <w:tc>
          <w:tcPr>
            <w:tcW w:w="1530" w:type="dxa"/>
          </w:tcPr>
          <w:p w14:paraId="7F31A6CF" w14:textId="4B2921C3" w:rsidR="005C1FCE" w:rsidRPr="005C1FCE" w:rsidRDefault="005C1FCE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 w:rsidRPr="005C1FCE">
              <w:rPr>
                <w:rFonts w:ascii="Calibri" w:hAnsi="Calibri" w:cs="Calibri"/>
                <w:color w:val="111111"/>
              </w:rPr>
              <w:t>1</w:t>
            </w:r>
            <w:r w:rsidR="005C5C39">
              <w:rPr>
                <w:rFonts w:ascii="Calibri" w:hAnsi="Calibri" w:cs="Calibri"/>
                <w:color w:val="111111"/>
              </w:rPr>
              <w:t>3</w:t>
            </w:r>
          </w:p>
        </w:tc>
      </w:tr>
      <w:tr w:rsidR="005C1FCE" w:rsidRPr="00D710DF" w14:paraId="1783942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BDB5D2" w14:textId="6229C59D" w:rsidR="005C1FCE" w:rsidRPr="005C67D9" w:rsidRDefault="005C1FCE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Velcro Sticky Back</w:t>
            </w:r>
          </w:p>
        </w:tc>
        <w:tc>
          <w:tcPr>
            <w:tcW w:w="5400" w:type="dxa"/>
          </w:tcPr>
          <w:p w14:paraId="40F4E652" w14:textId="223B90AB" w:rsidR="005C1FCE" w:rsidRPr="00D710DF" w:rsidRDefault="00493AF0" w:rsidP="005C1FCE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1FCE">
              <w:rPr>
                <w:rFonts w:ascii="Calibri" w:hAnsi="Calibri" w:cs="Calibri"/>
                <w:color w:val="111111"/>
                <w:sz w:val="22"/>
              </w:rPr>
              <w:t>hook and loop</w:t>
            </w:r>
          </w:p>
        </w:tc>
        <w:tc>
          <w:tcPr>
            <w:tcW w:w="1530" w:type="dxa"/>
          </w:tcPr>
          <w:p w14:paraId="0E34B800" w14:textId="6D6B82AC" w:rsidR="005C1FCE" w:rsidRPr="005C1FCE" w:rsidRDefault="00320843" w:rsidP="005C1FCE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2</w:t>
            </w:r>
            <w:r w:rsidR="00493AF0">
              <w:rPr>
                <w:rFonts w:ascii="Calibri" w:hAnsi="Calibri" w:cs="Calibri"/>
                <w:color w:val="111111"/>
              </w:rPr>
              <w:t xml:space="preserve"> feet</w:t>
            </w:r>
          </w:p>
        </w:tc>
      </w:tr>
      <w:tr w:rsidR="005C5C39" w:rsidRPr="00D710DF" w14:paraId="672271D2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92482" w14:textId="2B49198D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5C39">
              <w:rPr>
                <w:rFonts w:ascii="Calibri" w:hAnsi="Calibri" w:cs="Calibri"/>
                <w:color w:val="111111"/>
                <w:sz w:val="22"/>
              </w:rPr>
              <w:t>Chart Markers</w:t>
            </w:r>
          </w:p>
        </w:tc>
        <w:tc>
          <w:tcPr>
            <w:tcW w:w="5400" w:type="dxa"/>
          </w:tcPr>
          <w:p w14:paraId="7FBA7F51" w14:textId="7E53432A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 xml:space="preserve">Multiple </w:t>
            </w:r>
            <w:r w:rsidRPr="005C5C39">
              <w:rPr>
                <w:rFonts w:ascii="Calibri" w:hAnsi="Calibri" w:cs="Calibri"/>
                <w:color w:val="111111"/>
                <w:sz w:val="22"/>
              </w:rPr>
              <w:t>colors</w:t>
            </w:r>
          </w:p>
        </w:tc>
        <w:tc>
          <w:tcPr>
            <w:tcW w:w="1530" w:type="dxa"/>
          </w:tcPr>
          <w:p w14:paraId="30B33C70" w14:textId="3B8AD49D" w:rsidR="005C5C39" w:rsidRDefault="005C5C39" w:rsidP="005C5C39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1 pack</w:t>
            </w:r>
          </w:p>
        </w:tc>
      </w:tr>
      <w:tr w:rsidR="005C5C39" w:rsidRPr="00D710DF" w14:paraId="3910A02C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DE027" w14:textId="46BFED3A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5C39">
              <w:rPr>
                <w:rFonts w:ascii="Calibri" w:hAnsi="Calibri" w:cs="Calibri"/>
                <w:color w:val="111111"/>
                <w:sz w:val="22"/>
              </w:rPr>
              <w:lastRenderedPageBreak/>
              <w:t>Chart Markers</w:t>
            </w:r>
          </w:p>
        </w:tc>
        <w:tc>
          <w:tcPr>
            <w:tcW w:w="5400" w:type="dxa"/>
          </w:tcPr>
          <w:p w14:paraId="79BCEBDE" w14:textId="333035A5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B</w:t>
            </w:r>
            <w:r w:rsidRPr="005C5C39">
              <w:rPr>
                <w:rFonts w:ascii="Calibri" w:hAnsi="Calibri" w:cs="Calibri"/>
                <w:color w:val="111111"/>
                <w:sz w:val="22"/>
              </w:rPr>
              <w:t>lack</w:t>
            </w:r>
          </w:p>
        </w:tc>
        <w:tc>
          <w:tcPr>
            <w:tcW w:w="1530" w:type="dxa"/>
          </w:tcPr>
          <w:p w14:paraId="5FB18A39" w14:textId="4CC6BCE4" w:rsidR="005C5C39" w:rsidRDefault="005C5C39" w:rsidP="005C5C39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30</w:t>
            </w:r>
          </w:p>
        </w:tc>
      </w:tr>
      <w:tr w:rsidR="005C5C39" w:rsidRPr="00D710DF" w14:paraId="1AC16E98" w14:textId="77777777" w:rsidTr="005C1FCE">
        <w:trPr>
          <w:trHeight w:val="45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43330" w14:textId="35D51220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P</w:t>
            </w:r>
            <w:r w:rsidRPr="005C5C39">
              <w:rPr>
                <w:rFonts w:ascii="Calibri" w:hAnsi="Calibri" w:cs="Calibri"/>
                <w:color w:val="111111"/>
                <w:sz w:val="22"/>
              </w:rPr>
              <w:t xml:space="preserve">ermanent </w:t>
            </w:r>
            <w:r w:rsidR="00B16BC0">
              <w:rPr>
                <w:rFonts w:ascii="Calibri" w:hAnsi="Calibri" w:cs="Calibri"/>
                <w:color w:val="111111"/>
                <w:sz w:val="22"/>
              </w:rPr>
              <w:t>M</w:t>
            </w:r>
            <w:r w:rsidR="00B16BC0" w:rsidRPr="005C5C39">
              <w:rPr>
                <w:rFonts w:ascii="Calibri" w:hAnsi="Calibri" w:cs="Calibri"/>
                <w:color w:val="111111"/>
                <w:sz w:val="22"/>
              </w:rPr>
              <w:t>arker</w:t>
            </w:r>
          </w:p>
        </w:tc>
        <w:tc>
          <w:tcPr>
            <w:tcW w:w="5400" w:type="dxa"/>
          </w:tcPr>
          <w:p w14:paraId="0C3CB69F" w14:textId="3459D2EC" w:rsidR="005C5C39" w:rsidRPr="005C1FCE" w:rsidRDefault="005C5C39" w:rsidP="005C5C39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5C5C39">
              <w:rPr>
                <w:rFonts w:ascii="Calibri" w:hAnsi="Calibri" w:cs="Calibri"/>
                <w:color w:val="111111"/>
                <w:sz w:val="22"/>
              </w:rPr>
              <w:t>Black</w:t>
            </w:r>
          </w:p>
        </w:tc>
        <w:tc>
          <w:tcPr>
            <w:tcW w:w="1530" w:type="dxa"/>
          </w:tcPr>
          <w:p w14:paraId="1036A0BF" w14:textId="580B4CE5" w:rsidR="005C5C39" w:rsidRDefault="005C5C39" w:rsidP="005C5C39">
            <w:pPr>
              <w:pStyle w:val="Amount"/>
              <w:jc w:val="center"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1</w:t>
            </w:r>
          </w:p>
        </w:tc>
      </w:tr>
      <w:bookmarkEnd w:id="0"/>
    </w:tbl>
    <w:p w14:paraId="139234FB" w14:textId="77777777" w:rsidR="005F20C0" w:rsidRPr="00D710DF" w:rsidRDefault="005F20C0" w:rsidP="006B6A73">
      <w:pPr>
        <w:rPr>
          <w:rFonts w:ascii="Calibri" w:hAnsi="Calibri" w:cs="Calibri"/>
          <w:b/>
        </w:rPr>
      </w:pPr>
    </w:p>
    <w:sectPr w:rsidR="005F20C0" w:rsidRPr="00D710DF" w:rsidSect="00B16BC0">
      <w:pgSz w:w="12240" w:h="15840"/>
      <w:pgMar w:top="450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DBAC" w14:textId="77777777" w:rsidR="00A1261C" w:rsidRDefault="00A1261C" w:rsidP="000C4167">
      <w:r>
        <w:separator/>
      </w:r>
    </w:p>
  </w:endnote>
  <w:endnote w:type="continuationSeparator" w:id="0">
    <w:p w14:paraId="0B9A36B6" w14:textId="77777777" w:rsidR="00A1261C" w:rsidRDefault="00A1261C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AA07" w14:textId="77777777" w:rsidR="00A1261C" w:rsidRDefault="00A1261C" w:rsidP="000C4167">
      <w:r>
        <w:separator/>
      </w:r>
    </w:p>
  </w:footnote>
  <w:footnote w:type="continuationSeparator" w:id="0">
    <w:p w14:paraId="1BD02E01" w14:textId="77777777" w:rsidR="00A1261C" w:rsidRDefault="00A1261C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D5C24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07CA"/>
    <w:rsid w:val="00231377"/>
    <w:rsid w:val="00236434"/>
    <w:rsid w:val="00237A65"/>
    <w:rsid w:val="00240EED"/>
    <w:rsid w:val="00245394"/>
    <w:rsid w:val="00245525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E7CF3"/>
    <w:rsid w:val="002F0CD8"/>
    <w:rsid w:val="002F103E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843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34B8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3AF0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1FCE"/>
    <w:rsid w:val="005C38D7"/>
    <w:rsid w:val="005C44E4"/>
    <w:rsid w:val="005C5C39"/>
    <w:rsid w:val="005C67D9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2FD4"/>
    <w:rsid w:val="009330D8"/>
    <w:rsid w:val="00937747"/>
    <w:rsid w:val="00940730"/>
    <w:rsid w:val="00942FA0"/>
    <w:rsid w:val="00947200"/>
    <w:rsid w:val="009474F2"/>
    <w:rsid w:val="00950A24"/>
    <w:rsid w:val="009520F8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61C"/>
    <w:rsid w:val="00A12811"/>
    <w:rsid w:val="00A12AE4"/>
    <w:rsid w:val="00A12CD7"/>
    <w:rsid w:val="00A14A54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6BC0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249B"/>
    <w:rsid w:val="00BF3872"/>
    <w:rsid w:val="00BF5D8D"/>
    <w:rsid w:val="00C007F7"/>
    <w:rsid w:val="00C00EDE"/>
    <w:rsid w:val="00C013F5"/>
    <w:rsid w:val="00C02A40"/>
    <w:rsid w:val="00C0314A"/>
    <w:rsid w:val="00C0505C"/>
    <w:rsid w:val="00C073CA"/>
    <w:rsid w:val="00C1078E"/>
    <w:rsid w:val="00C11BD0"/>
    <w:rsid w:val="00C12706"/>
    <w:rsid w:val="00C1316F"/>
    <w:rsid w:val="00C13BE5"/>
    <w:rsid w:val="00C20215"/>
    <w:rsid w:val="00C23547"/>
    <w:rsid w:val="00C25826"/>
    <w:rsid w:val="00C355F3"/>
    <w:rsid w:val="00C35615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876C8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C:\Users\tburton\AppData\Roaming\Microsoft\Templates\Physical inventory count sheet.dotx</Template>
  <TotalTime>55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Audrey Mohan</cp:lastModifiedBy>
  <cp:revision>8</cp:revision>
  <cp:lastPrinted>2019-03-05T19:54:00Z</cp:lastPrinted>
  <dcterms:created xsi:type="dcterms:W3CDTF">2020-12-15T02:35:00Z</dcterms:created>
  <dcterms:modified xsi:type="dcterms:W3CDTF">2021-01-07T23:11:00Z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