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Anchoring Phenomenon Routine Tracker</w:t>
      </w:r>
    </w:p>
    <w:p w:rsidR="00000000" w:rsidDel="00000000" w:rsidP="00000000" w:rsidRDefault="00000000" w:rsidRPr="00000000" w14:paraId="00000001">
      <w:pPr>
        <w:contextualSpacing w:val="0"/>
        <w:jc w:val="center"/>
        <w:rPr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3026.25"/>
        <w:gridCol w:w="3026.25"/>
        <w:gridCol w:w="3026.25"/>
        <w:gridCol w:w="3026.25"/>
        <w:tblGridChange w:id="0">
          <w:tblGrid>
            <w:gridCol w:w="1665"/>
            <w:gridCol w:w="3026.25"/>
            <w:gridCol w:w="3026.25"/>
            <w:gridCol w:w="3026.25"/>
            <w:gridCol w:w="3026.2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ind w:left="42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contextualSpacing w:val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Element 1: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1075520</wp:posOffset>
                  </wp:positionH>
                  <wp:positionV relativeFrom="paragraph">
                    <wp:posOffset>38100</wp:posOffset>
                  </wp:positionV>
                  <wp:extent cx="743755" cy="733425"/>
                  <wp:effectExtent b="0" l="0" r="0" t="0"/>
                  <wp:wrapSquare wrapText="bothSides" distB="19050" distT="19050" distL="19050" distR="1905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15481" l="5381" r="75115" t="15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55" cy="733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Explore the Phenomenon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contextualSpacing w:val="0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contextualSpacing w:val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contextualSpacing w:val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What do we notice?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Element 2: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1066800</wp:posOffset>
                  </wp:positionH>
                  <wp:positionV relativeFrom="paragraph">
                    <wp:posOffset>28575</wp:posOffset>
                  </wp:positionV>
                  <wp:extent cx="742950" cy="742950"/>
                  <wp:effectExtent b="0" l="0" r="0" t="0"/>
                  <wp:wrapSquare wrapText="bothSides" distB="19050" distT="19050" distL="19050" distR="1905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15271" l="29038" r="51459" t="15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Attempt to Make Sense of the Phenomenon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contextualSpacing w:val="0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contextualSpacing w:val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How can we explain this? Do our explanations agree?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Element 3: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1009650</wp:posOffset>
                  </wp:positionH>
                  <wp:positionV relativeFrom="paragraph">
                    <wp:posOffset>-4762</wp:posOffset>
                  </wp:positionV>
                  <wp:extent cx="799005" cy="781050"/>
                  <wp:effectExtent b="0" l="0" r="0" t="0"/>
                  <wp:wrapSquare wrapText="bothSides" distB="19050" distT="19050" distL="19050" distR="1905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15271" l="52810" r="27687" t="15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5" cy="781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Identify Related Phenomena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contextualSpacing w:val="0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contextualSpacing w:val="0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contextualSpacing w:val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Where else does something similar happen?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Element 4: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1066800</wp:posOffset>
                  </wp:positionH>
                  <wp:positionV relativeFrom="paragraph">
                    <wp:posOffset>23813</wp:posOffset>
                  </wp:positionV>
                  <wp:extent cx="742950" cy="729762"/>
                  <wp:effectExtent b="0" l="0" r="0" t="0"/>
                  <wp:wrapSquare wrapText="bothSides" distB="19050" distT="19050" distL="19050" distR="1905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15271" l="76236" r="4261" t="15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297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Develop Questions and Next Steps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contextualSpacing w:val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What should we do to figure out how to explain this?</w:t>
            </w:r>
          </w:p>
        </w:tc>
      </w:tr>
      <w:tr>
        <w:trPr>
          <w:trHeight w:val="2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Notes about what you or the students did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contextualSpacing w:val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does this support </w:t>
            </w:r>
            <w:r w:rsidDel="00000000" w:rsidR="00000000" w:rsidRPr="00000000">
              <w:rPr>
                <w:b w:val="1"/>
                <w:i w:val="1"/>
                <w:sz w:val="20"/>
                <w:szCs w:val="20"/>
                <w:u w:val="single"/>
                <w:rtl w:val="0"/>
              </w:rPr>
              <w:t xml:space="preserve">figuring out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contextualSpacing w:val="0"/>
              <w:jc w:val="center"/>
              <w:rPr>
                <w:b w:val="1"/>
                <w:i w:val="1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does this support a </w:t>
            </w:r>
            <w:r w:rsidDel="00000000" w:rsidR="00000000" w:rsidRPr="00000000">
              <w:rPr>
                <w:b w:val="1"/>
                <w:i w:val="1"/>
                <w:sz w:val="20"/>
                <w:szCs w:val="20"/>
                <w:u w:val="single"/>
                <w:rtl w:val="0"/>
              </w:rPr>
              <w:t xml:space="preserve">classroom culture where all students have access?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contextualSpacing w:val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12240" w:w="15840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contextualSpacing w:val="0"/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margin">
            <wp:posOffset>7534275</wp:posOffset>
          </wp:positionH>
          <wp:positionV relativeFrom="paragraph">
            <wp:posOffset>209550</wp:posOffset>
          </wp:positionV>
          <wp:extent cx="1454869" cy="501122"/>
          <wp:effectExtent b="0" l="0" r="0" t="0"/>
          <wp:wrapSquare wrapText="bothSides" distB="19050" distT="19050" distL="19050" distR="19050"/>
          <wp:docPr id="5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54869" cy="50112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